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84" w:rsidRDefault="002C7D84" w:rsidP="002C7D84">
      <w:pPr>
        <w:jc w:val="right"/>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color w:val="000000"/>
          <w:sz w:val="28"/>
          <w:szCs w:val="28"/>
        </w:rPr>
        <w:t>Αθήνα, 31/12/2014</w:t>
      </w:r>
    </w:p>
    <w:p w:rsidR="002C7D84" w:rsidRDefault="002C7D84" w:rsidP="002C7D84">
      <w:pPr>
        <w:pStyle w:val="Web"/>
        <w:spacing w:before="0" w:beforeAutospacing="0" w:after="160" w:afterAutospacing="0"/>
        <w:jc w:val="center"/>
      </w:pPr>
      <w:r>
        <w:rPr>
          <w:rFonts w:ascii="Calibri" w:hAnsi="Calibri"/>
          <w:color w:val="000000"/>
          <w:sz w:val="28"/>
          <w:szCs w:val="28"/>
        </w:rPr>
        <w:t xml:space="preserve">Ψήφισμα του Γενικού Συμβουλίου του </w:t>
      </w:r>
      <w:r w:rsidRPr="00610C8E">
        <w:rPr>
          <w:rFonts w:ascii="Calibri" w:hAnsi="Calibri"/>
          <w:sz w:val="28"/>
          <w:szCs w:val="28"/>
        </w:rPr>
        <w:t>ΤΕΑΕΑΠΑΕ</w:t>
      </w:r>
      <w:r>
        <w:rPr>
          <w:rFonts w:ascii="Calibri" w:hAnsi="Calibri"/>
          <w:color w:val="000000"/>
          <w:sz w:val="28"/>
          <w:szCs w:val="28"/>
        </w:rPr>
        <w:t>.</w:t>
      </w:r>
    </w:p>
    <w:p w:rsidR="002C7D84" w:rsidRDefault="002C7D84" w:rsidP="002C7D84">
      <w:pPr>
        <w:pStyle w:val="Web"/>
        <w:spacing w:before="0" w:beforeAutospacing="0" w:after="160" w:afterAutospacing="0"/>
      </w:pPr>
      <w:r>
        <w:rPr>
          <w:rFonts w:ascii="Calibri" w:hAnsi="Calibri"/>
          <w:color w:val="000000"/>
          <w:sz w:val="28"/>
          <w:szCs w:val="28"/>
        </w:rPr>
        <w:t>Το Γενικό Συμβούλιο ταμείου που συνεδρίασε στις 22 Δεκεμβρίου 2014 σε κεντρικό ξενοδοχείο της Αθήνας, μετά από νόμιμη πρόσκληση του προέδρου του,  εκφράζει την έντονη ανησυχία του για :</w:t>
      </w:r>
    </w:p>
    <w:p w:rsidR="002C7D84" w:rsidRPr="00610C8E" w:rsidRDefault="002C7D84" w:rsidP="002C7D84">
      <w:pPr>
        <w:pStyle w:val="Web"/>
        <w:spacing w:before="0" w:beforeAutospacing="0" w:after="160" w:afterAutospacing="0"/>
        <w:jc w:val="both"/>
      </w:pPr>
      <w:r w:rsidRPr="00610C8E">
        <w:rPr>
          <w:rFonts w:ascii="Calibri" w:hAnsi="Calibri"/>
          <w:sz w:val="28"/>
          <w:szCs w:val="28"/>
        </w:rPr>
        <w:t xml:space="preserve">1. Τα προβλήματα  που δημιουργεί από 1-1-2015 στα οικονομικά δεδομένα και την βιωσιμότητα του Ταμείου, η νομοθετική παρέμβαση του υπουργού εργασίας &amp; κοινωνικών ασφαλίσεων </w:t>
      </w:r>
      <w:r w:rsidRPr="00610C8E">
        <w:rPr>
          <w:rFonts w:ascii="Calibri" w:hAnsi="Calibri"/>
          <w:i/>
          <w:iCs/>
          <w:sz w:val="28"/>
          <w:szCs w:val="28"/>
          <w:u w:val="single"/>
        </w:rPr>
        <w:t>με την, δια νόμου, κατάργηση του άρθρου 8 παρ. 1.1, του καταστατικού (καθορισμός εργοδοτικών εισφορών) του ταμείου μας.</w:t>
      </w:r>
    </w:p>
    <w:p w:rsidR="002C7D84" w:rsidRPr="00CF427F" w:rsidRDefault="002C7D84" w:rsidP="002C7D84">
      <w:pPr>
        <w:pStyle w:val="Web"/>
        <w:spacing w:before="0" w:beforeAutospacing="0" w:after="160" w:afterAutospacing="0"/>
        <w:jc w:val="both"/>
        <w:rPr>
          <w:color w:val="000000" w:themeColor="text1"/>
        </w:rPr>
      </w:pPr>
      <w:r w:rsidRPr="00CF427F">
        <w:rPr>
          <w:rFonts w:ascii="Calibri" w:hAnsi="Calibri"/>
          <w:color w:val="000000" w:themeColor="text1"/>
          <w:sz w:val="28"/>
          <w:szCs w:val="28"/>
        </w:rPr>
        <w:t xml:space="preserve">2. Την χωρίς ίχνος κοινωνικής ευθύνης  αντιμετώπιση του τόσο σοβαρού προβλήματος από την πλευρά της </w:t>
      </w:r>
      <w:r>
        <w:rPr>
          <w:rFonts w:ascii="Calibri" w:hAnsi="Calibri"/>
          <w:color w:val="000000" w:themeColor="text1"/>
          <w:sz w:val="28"/>
          <w:szCs w:val="28"/>
        </w:rPr>
        <w:t xml:space="preserve">Ένωσης Ασφαλιστικών Εταιρειών Ελλάδος </w:t>
      </w:r>
      <w:r w:rsidRPr="00CF427F">
        <w:rPr>
          <w:rFonts w:ascii="Calibri" w:hAnsi="Calibri"/>
          <w:color w:val="000000" w:themeColor="text1"/>
          <w:sz w:val="28"/>
          <w:szCs w:val="28"/>
        </w:rPr>
        <w:t>,  η οποία έπειτα από μια μεγάλη περίοδο αποφυγής ουσιαστικού διαλόγου,  με τις προτάσεις</w:t>
      </w:r>
      <w:r>
        <w:rPr>
          <w:rFonts w:ascii="Calibri" w:hAnsi="Calibri"/>
          <w:color w:val="000000" w:themeColor="text1"/>
          <w:sz w:val="28"/>
          <w:szCs w:val="28"/>
        </w:rPr>
        <w:t xml:space="preserve"> που κατέθεσε τελευταία </w:t>
      </w:r>
      <w:r w:rsidRPr="00CF427F">
        <w:rPr>
          <w:rFonts w:ascii="Calibri" w:hAnsi="Calibri"/>
          <w:color w:val="000000" w:themeColor="text1"/>
          <w:sz w:val="28"/>
          <w:szCs w:val="28"/>
        </w:rPr>
        <w:t xml:space="preserve"> δεν δίνει λύσεις</w:t>
      </w:r>
      <w:r>
        <w:rPr>
          <w:rFonts w:ascii="Calibri" w:hAnsi="Calibri"/>
          <w:color w:val="000000" w:themeColor="text1"/>
          <w:sz w:val="28"/>
          <w:szCs w:val="28"/>
        </w:rPr>
        <w:t xml:space="preserve"> στα προβλήματα που δημιουργούνται </w:t>
      </w:r>
      <w:r w:rsidRPr="00CF427F">
        <w:rPr>
          <w:rFonts w:ascii="Calibri" w:hAnsi="Calibri"/>
          <w:color w:val="000000" w:themeColor="text1"/>
          <w:sz w:val="28"/>
          <w:szCs w:val="28"/>
        </w:rPr>
        <w:t xml:space="preserve"> με συνέπεια να αναγκάζουν το Ταμείο σε περαιτέρω μείωση των συντάξεων.</w:t>
      </w:r>
      <w:r w:rsidRPr="00CF427F">
        <w:rPr>
          <w:rFonts w:ascii="Calibri" w:hAnsi="Calibri"/>
          <w:strike/>
          <w:color w:val="000000" w:themeColor="text1"/>
          <w:sz w:val="28"/>
          <w:szCs w:val="28"/>
        </w:rPr>
        <w:t xml:space="preserve">  </w:t>
      </w:r>
    </w:p>
    <w:p w:rsidR="002C7D84" w:rsidRDefault="002C7D84" w:rsidP="002C7D84">
      <w:pPr>
        <w:pStyle w:val="Web"/>
        <w:spacing w:before="0" w:beforeAutospacing="0" w:after="160" w:afterAutospacing="0"/>
        <w:jc w:val="center"/>
      </w:pPr>
      <w:r>
        <w:rPr>
          <w:rFonts w:ascii="Calibri" w:hAnsi="Calibri"/>
          <w:b/>
          <w:bCs/>
          <w:color w:val="000000"/>
          <w:sz w:val="28"/>
          <w:szCs w:val="28"/>
          <w:u w:val="single"/>
        </w:rPr>
        <w:t>Καλούμε έστω την ύστατη στιγμή.</w:t>
      </w:r>
      <w:bookmarkStart w:id="0" w:name="_GoBack"/>
      <w:bookmarkEnd w:id="0"/>
    </w:p>
    <w:p w:rsidR="002C7D84" w:rsidRDefault="002C7D84" w:rsidP="002C7D84">
      <w:pPr>
        <w:pStyle w:val="Web"/>
        <w:spacing w:before="0" w:beforeAutospacing="0" w:after="160" w:afterAutospacing="0"/>
      </w:pPr>
      <w:r>
        <w:rPr>
          <w:rFonts w:ascii="Calibri" w:hAnsi="Calibri"/>
          <w:color w:val="000000"/>
          <w:sz w:val="28"/>
          <w:szCs w:val="28"/>
        </w:rPr>
        <w:t xml:space="preserve">Την εργοδοτική πλευρά να ανταποκριθεί στις από το 1942 καθορισμένες, και με την δική της σύμφωνη γνώμη, υποχρεώσεις προς </w:t>
      </w:r>
      <w:r w:rsidRPr="00610C8E">
        <w:rPr>
          <w:rFonts w:ascii="Calibri" w:hAnsi="Calibri"/>
          <w:sz w:val="28"/>
          <w:szCs w:val="28"/>
        </w:rPr>
        <w:t xml:space="preserve">το Επικουρικό Ταμείο </w:t>
      </w:r>
      <w:r>
        <w:rPr>
          <w:rFonts w:ascii="Calibri" w:hAnsi="Calibri"/>
          <w:color w:val="000000"/>
          <w:sz w:val="28"/>
          <w:szCs w:val="28"/>
        </w:rPr>
        <w:t>της ασφαλιστικής αγοράς.</w:t>
      </w:r>
    </w:p>
    <w:p w:rsidR="002C7D84" w:rsidRPr="00610C8E" w:rsidRDefault="002C7D84" w:rsidP="002C7D84">
      <w:pPr>
        <w:pStyle w:val="Web"/>
        <w:spacing w:before="0" w:beforeAutospacing="0" w:after="160" w:afterAutospacing="0"/>
      </w:pPr>
      <w:r w:rsidRPr="00610C8E">
        <w:rPr>
          <w:rFonts w:ascii="Calibri" w:hAnsi="Calibri"/>
          <w:sz w:val="28"/>
          <w:szCs w:val="28"/>
        </w:rPr>
        <w:t xml:space="preserve">Να αποδεχτεί, την μεταβατικού χαρακτήρα πρόταση εργαζομένων και συνταξιούχων για καταβολή επί δύο έτη ποσού εισφορών που θα εξασφαλίζουν τουλάχιστον τις σημερινές καταβαλλόμενες συντάξεις  και να ξεκινήσει άμεσα ένας ουσιαστικός διάλογος όλων των εμπλεκομένων φορέων  επί των καταστατικών διατάξεων για τις οποίες έχουν τεθεί  προβληματισμοί. </w:t>
      </w:r>
    </w:p>
    <w:p w:rsidR="002C7D84" w:rsidRDefault="002C7D84" w:rsidP="002C7D84">
      <w:pPr>
        <w:pStyle w:val="Web"/>
        <w:spacing w:before="0" w:beforeAutospacing="0" w:after="160" w:afterAutospacing="0"/>
      </w:pPr>
      <w:r>
        <w:rPr>
          <w:rFonts w:ascii="Calibri" w:hAnsi="Calibri"/>
          <w:color w:val="000000"/>
          <w:sz w:val="28"/>
          <w:szCs w:val="28"/>
        </w:rPr>
        <w:t xml:space="preserve">Ευθύνη όλων μας και του Γενικού Συμβουλίου συμπεριλαμβανομένου,  είναι να αποτρέψουμε νέα μείωση στις ήδη μειωμένες συντάξεις.  </w:t>
      </w:r>
    </w:p>
    <w:p w:rsidR="002C7D84" w:rsidRDefault="002C7D84" w:rsidP="002C7D84">
      <w:pPr>
        <w:pStyle w:val="Web"/>
        <w:spacing w:before="0" w:beforeAutospacing="0" w:after="160" w:afterAutospacing="0"/>
      </w:pPr>
      <w:r>
        <w:rPr>
          <w:rFonts w:ascii="Calibri" w:hAnsi="Calibri"/>
          <w:color w:val="000000"/>
          <w:sz w:val="28"/>
          <w:szCs w:val="28"/>
        </w:rPr>
        <w:t xml:space="preserve">Σε αυτές τις στιγμές υπάρχουν μόνο ευθύνες και ο </w:t>
      </w:r>
      <w:r w:rsidRPr="00610C8E">
        <w:rPr>
          <w:rFonts w:ascii="Calibri" w:hAnsi="Calibri"/>
          <w:sz w:val="28"/>
          <w:szCs w:val="28"/>
        </w:rPr>
        <w:t xml:space="preserve">καθένας  με δεδομένο </w:t>
      </w:r>
      <w:r>
        <w:rPr>
          <w:rFonts w:ascii="Calibri" w:hAnsi="Calibri"/>
          <w:color w:val="000000"/>
          <w:sz w:val="28"/>
          <w:szCs w:val="28"/>
        </w:rPr>
        <w:t xml:space="preserve">τον θεσμικό του ρόλο,  καλείται να τις αναλάβει. </w:t>
      </w:r>
    </w:p>
    <w:p w:rsidR="002C7D84" w:rsidRDefault="002C7D84" w:rsidP="002C7D84">
      <w:pPr>
        <w:pStyle w:val="Web"/>
        <w:spacing w:before="0" w:beforeAutospacing="0" w:after="0" w:afterAutospacing="0"/>
        <w:jc w:val="center"/>
      </w:pPr>
      <w:r>
        <w:rPr>
          <w:rFonts w:ascii="Calibri" w:hAnsi="Calibri"/>
          <w:color w:val="000000"/>
          <w:sz w:val="28"/>
          <w:szCs w:val="28"/>
        </w:rPr>
        <w:t>Ο Πρόεδρος</w:t>
      </w:r>
    </w:p>
    <w:p w:rsidR="002C7D84" w:rsidRDefault="002C7D84" w:rsidP="002C7D84">
      <w:pPr>
        <w:pStyle w:val="Web"/>
        <w:spacing w:before="0" w:beforeAutospacing="0" w:after="0" w:afterAutospacing="0"/>
        <w:jc w:val="center"/>
      </w:pPr>
      <w:r>
        <w:rPr>
          <w:rFonts w:ascii="Calibri" w:hAnsi="Calibri"/>
          <w:color w:val="000000"/>
          <w:sz w:val="28"/>
          <w:szCs w:val="28"/>
        </w:rPr>
        <w:t>Του Γενικού Συμβουλίου</w:t>
      </w:r>
    </w:p>
    <w:p w:rsidR="002C7D84" w:rsidRPr="00D42F0D" w:rsidRDefault="002C7D84" w:rsidP="002C7D84">
      <w:pPr>
        <w:spacing w:after="0"/>
        <w:jc w:val="center"/>
      </w:pPr>
      <w:r>
        <w:rPr>
          <w:rFonts w:asciiTheme="minorHAnsi" w:hAnsiTheme="minorHAnsi"/>
          <w:sz w:val="28"/>
          <w:szCs w:val="28"/>
        </w:rPr>
        <w:t xml:space="preserve">     </w:t>
      </w:r>
      <w:r w:rsidRPr="00610C8E">
        <w:rPr>
          <w:rFonts w:asciiTheme="minorHAnsi" w:hAnsiTheme="minorHAnsi"/>
          <w:sz w:val="28"/>
          <w:szCs w:val="28"/>
        </w:rPr>
        <w:t>Γιώργος Ι. Συκαμιάς</w:t>
      </w:r>
      <w:r>
        <w:rPr>
          <w:sz w:val="28"/>
          <w:szCs w:val="28"/>
        </w:rPr>
        <w:tab/>
      </w:r>
    </w:p>
    <w:p w:rsidR="00B7444D" w:rsidRDefault="00B7444D"/>
    <w:sectPr w:rsidR="00B7444D" w:rsidSect="004658F3">
      <w:headerReference w:type="default" r:id="rId4"/>
      <w:headerReference w:type="first" r:id="rId5"/>
      <w:footerReference w:type="first" r:id="rId6"/>
      <w:pgSz w:w="11906" w:h="16838"/>
      <w:pgMar w:top="0" w:right="849" w:bottom="1440" w:left="85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B9" w:rsidRDefault="002C7D84" w:rsidP="00733990">
    <w:pPr>
      <w:pStyle w:val="a4"/>
      <w:ind w:left="-426" w:right="-99"/>
      <w:jc w:val="center"/>
      <w:rPr>
        <w:sz w:val="18"/>
      </w:rPr>
    </w:pPr>
    <w:r w:rsidRPr="00D42B40">
      <w:rPr>
        <w:sz w:val="18"/>
      </w:rPr>
      <w:t>Πατησίων 48 (3</w:t>
    </w:r>
    <w:r w:rsidRPr="00D42B40">
      <w:rPr>
        <w:sz w:val="18"/>
        <w:vertAlign w:val="superscript"/>
      </w:rPr>
      <w:t>Ος</w:t>
    </w:r>
    <w:r w:rsidRPr="00D42B40">
      <w:rPr>
        <w:sz w:val="18"/>
      </w:rPr>
      <w:t xml:space="preserve">  όροφος) – ΤΚ:106 82 Αθήνα -ΑΦΜ: 997419018 – Δ</w:t>
    </w:r>
    <w:r w:rsidRPr="00D42B40">
      <w:rPr>
        <w:sz w:val="18"/>
        <w:lang w:val="en-US"/>
      </w:rPr>
      <w:t>OY</w:t>
    </w:r>
    <w:r w:rsidRPr="00D42B40">
      <w:rPr>
        <w:sz w:val="18"/>
      </w:rPr>
      <w:t>: Δ΄ Αθηνών</w:t>
    </w:r>
    <w:r>
      <w:rPr>
        <w:sz w:val="18"/>
      </w:rPr>
      <w:t xml:space="preserve"> </w:t>
    </w:r>
    <w:r w:rsidRPr="00D42B40">
      <w:rPr>
        <w:sz w:val="18"/>
      </w:rPr>
      <w:t>-</w:t>
    </w:r>
    <w:r>
      <w:rPr>
        <w:sz w:val="18"/>
      </w:rPr>
      <w:t xml:space="preserve"> </w:t>
    </w:r>
    <w:proofErr w:type="spellStart"/>
    <w:r w:rsidRPr="00D42B40">
      <w:rPr>
        <w:sz w:val="18"/>
      </w:rPr>
      <w:t>Τηλ</w:t>
    </w:r>
    <w:proofErr w:type="spellEnd"/>
    <w:r w:rsidRPr="00D42B40">
      <w:rPr>
        <w:sz w:val="18"/>
      </w:rPr>
      <w:t xml:space="preserve">.: 210-8221685 – 210 </w:t>
    </w:r>
    <w:r w:rsidRPr="00F03E45">
      <w:rPr>
        <w:sz w:val="18"/>
      </w:rPr>
      <w:t>8</w:t>
    </w:r>
    <w:r w:rsidRPr="00D42B40">
      <w:rPr>
        <w:sz w:val="18"/>
      </w:rPr>
      <w:t xml:space="preserve">229778  / </w:t>
    </w:r>
    <w:r w:rsidRPr="00D42B40">
      <w:rPr>
        <w:sz w:val="18"/>
        <w:lang w:val="en-US"/>
      </w:rPr>
      <w:t>FAX</w:t>
    </w:r>
    <w:r w:rsidRPr="00D42B40">
      <w:rPr>
        <w:sz w:val="18"/>
      </w:rPr>
      <w:t>: 210-8225136</w:t>
    </w:r>
  </w:p>
  <w:p w:rsidR="00217FB9" w:rsidRPr="00F03E45" w:rsidRDefault="002C7D84" w:rsidP="00733990">
    <w:pPr>
      <w:pStyle w:val="a4"/>
      <w:ind w:right="-99"/>
    </w:pPr>
    <w:r w:rsidRPr="00F03E45">
      <w:rPr>
        <w:sz w:val="18"/>
      </w:rPr>
      <w:t xml:space="preserve">                                                                            </w:t>
    </w:r>
    <w:r w:rsidRPr="00893925">
      <w:rPr>
        <w:sz w:val="18"/>
        <w:lang w:val="en-US"/>
      </w:rPr>
      <w:t>www</w:t>
    </w:r>
    <w:r w:rsidRPr="00F03E45">
      <w:rPr>
        <w:sz w:val="18"/>
      </w:rPr>
      <w:t>.</w:t>
    </w:r>
    <w:proofErr w:type="spellStart"/>
    <w:r w:rsidRPr="00893925">
      <w:rPr>
        <w:sz w:val="18"/>
        <w:lang w:val="en-US"/>
      </w:rPr>
      <w:t>teaeapae</w:t>
    </w:r>
    <w:proofErr w:type="spellEnd"/>
    <w:r w:rsidRPr="00F03E45">
      <w:rPr>
        <w:sz w:val="18"/>
      </w:rPr>
      <w:t>.</w:t>
    </w:r>
    <w:proofErr w:type="spellStart"/>
    <w:r w:rsidRPr="00893925">
      <w:rPr>
        <w:sz w:val="18"/>
        <w:lang w:val="en-US"/>
      </w:rPr>
      <w:t>gr</w:t>
    </w:r>
    <w:proofErr w:type="spellEnd"/>
    <w:r w:rsidRPr="00F03E45">
      <w:rPr>
        <w:sz w:val="18"/>
      </w:rPr>
      <w:t xml:space="preserve"> – </w:t>
    </w:r>
    <w:r>
      <w:rPr>
        <w:sz w:val="18"/>
        <w:lang w:val="en-US"/>
      </w:rPr>
      <w:t>email</w:t>
    </w:r>
    <w:r w:rsidRPr="00F03E45">
      <w:rPr>
        <w:sz w:val="18"/>
      </w:rPr>
      <w:t xml:space="preserve">: </w:t>
    </w:r>
    <w:r>
      <w:rPr>
        <w:sz w:val="18"/>
        <w:lang w:val="en-US"/>
      </w:rPr>
      <w:t>info</w:t>
    </w:r>
    <w:r w:rsidRPr="00F03E45">
      <w:rPr>
        <w:sz w:val="18"/>
      </w:rPr>
      <w:t>@</w:t>
    </w:r>
    <w:proofErr w:type="spellStart"/>
    <w:r>
      <w:rPr>
        <w:sz w:val="18"/>
        <w:lang w:val="en-US"/>
      </w:rPr>
      <w:t>teaeapae</w:t>
    </w:r>
    <w:proofErr w:type="spellEnd"/>
    <w:r w:rsidRPr="00F03E45">
      <w:rPr>
        <w:sz w:val="18"/>
      </w:rPr>
      <w:t>.</w:t>
    </w:r>
    <w:proofErr w:type="spellStart"/>
    <w:r>
      <w:rPr>
        <w:sz w:val="18"/>
        <w:lang w:val="en-US"/>
      </w:rPr>
      <w:t>gr</w:t>
    </w:r>
    <w:proofErr w:type="spellEnd"/>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DE" w:rsidRDefault="002C7D84" w:rsidP="00217FB9">
    <w:pPr>
      <w:pStyle w:val="a3"/>
    </w:pPr>
    <w:r w:rsidRPr="00561426">
      <w:rPr>
        <w:noProof/>
        <w:lang w:eastAsia="el-GR"/>
      </w:rPr>
      <w:drawing>
        <wp:inline distT="0" distB="0" distL="0" distR="0">
          <wp:extent cx="1751330" cy="708025"/>
          <wp:effectExtent l="0" t="0" r="1270"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1330" cy="70802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B9" w:rsidRDefault="002C7D84" w:rsidP="00217FB9">
    <w:pPr>
      <w:pStyle w:val="a3"/>
      <w:jc w:val="center"/>
    </w:pPr>
    <w:r w:rsidRPr="00BF6179">
      <w:rPr>
        <w:rFonts w:ascii="Calibri Light" w:hAnsi="Calibri Light"/>
        <w:noProof/>
        <w:sz w:val="24"/>
        <w:lang w:eastAsia="el-GR"/>
      </w:rPr>
      <w:drawing>
        <wp:inline distT="0" distB="0" distL="0" distR="0">
          <wp:extent cx="3296920" cy="1210310"/>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6920" cy="121031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7D84"/>
    <w:rsid w:val="002C7D84"/>
    <w:rsid w:val="00B744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D8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D84"/>
    <w:pPr>
      <w:tabs>
        <w:tab w:val="center" w:pos="4153"/>
        <w:tab w:val="right" w:pos="8306"/>
      </w:tabs>
      <w:spacing w:after="0" w:line="240" w:lineRule="auto"/>
    </w:pPr>
  </w:style>
  <w:style w:type="character" w:customStyle="1" w:styleId="Char">
    <w:name w:val="Κεφαλίδα Char"/>
    <w:basedOn w:val="a0"/>
    <w:link w:val="a3"/>
    <w:uiPriority w:val="99"/>
    <w:rsid w:val="002C7D84"/>
    <w:rPr>
      <w:rFonts w:ascii="Calibri" w:eastAsia="Calibri" w:hAnsi="Calibri" w:cs="Times New Roman"/>
    </w:rPr>
  </w:style>
  <w:style w:type="paragraph" w:styleId="a4">
    <w:name w:val="footer"/>
    <w:basedOn w:val="a"/>
    <w:link w:val="Char0"/>
    <w:uiPriority w:val="99"/>
    <w:unhideWhenUsed/>
    <w:rsid w:val="002C7D84"/>
    <w:pPr>
      <w:tabs>
        <w:tab w:val="center" w:pos="4153"/>
        <w:tab w:val="right" w:pos="8306"/>
      </w:tabs>
      <w:spacing w:after="0" w:line="240" w:lineRule="auto"/>
    </w:pPr>
  </w:style>
  <w:style w:type="character" w:customStyle="1" w:styleId="Char0">
    <w:name w:val="Υποσέλιδο Char"/>
    <w:basedOn w:val="a0"/>
    <w:link w:val="a4"/>
    <w:uiPriority w:val="99"/>
    <w:rsid w:val="002C7D84"/>
    <w:rPr>
      <w:rFonts w:ascii="Calibri" w:eastAsia="Calibri" w:hAnsi="Calibri" w:cs="Times New Roman"/>
    </w:rPr>
  </w:style>
  <w:style w:type="paragraph" w:styleId="Web">
    <w:name w:val="Normal (Web)"/>
    <w:basedOn w:val="a"/>
    <w:uiPriority w:val="99"/>
    <w:semiHidden/>
    <w:unhideWhenUsed/>
    <w:rsid w:val="002C7D84"/>
    <w:pPr>
      <w:spacing w:before="100" w:beforeAutospacing="1" w:after="100" w:afterAutospacing="1" w:line="240" w:lineRule="auto"/>
    </w:pPr>
    <w:rPr>
      <w:rFonts w:ascii="Times New Roman" w:eastAsiaTheme="minorHAnsi" w:hAnsi="Times New Roman"/>
      <w:sz w:val="24"/>
      <w:szCs w:val="24"/>
      <w:lang w:eastAsia="el-GR"/>
    </w:rPr>
  </w:style>
  <w:style w:type="paragraph" w:styleId="a5">
    <w:name w:val="Balloon Text"/>
    <w:basedOn w:val="a"/>
    <w:link w:val="Char1"/>
    <w:uiPriority w:val="99"/>
    <w:semiHidden/>
    <w:unhideWhenUsed/>
    <w:rsid w:val="002C7D8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C7D8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1520</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dc:creator>
  <cp:lastModifiedBy>grammateia</cp:lastModifiedBy>
  <cp:revision>1</cp:revision>
  <dcterms:created xsi:type="dcterms:W3CDTF">2015-01-12T13:19:00Z</dcterms:created>
  <dcterms:modified xsi:type="dcterms:W3CDTF">2015-01-12T13:20:00Z</dcterms:modified>
</cp:coreProperties>
</file>